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95" w:rsidRDefault="009410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41095" w:rsidRDefault="00941095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109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095" w:rsidRDefault="009410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марта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095" w:rsidRDefault="009410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2195-КЗ</w:t>
            </w:r>
          </w:p>
        </w:tc>
      </w:tr>
    </w:tbl>
    <w:p w:rsidR="00941095" w:rsidRDefault="009410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41095" w:rsidRDefault="009410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41095" w:rsidRDefault="009410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</w:t>
      </w:r>
    </w:p>
    <w:p w:rsidR="00941095" w:rsidRDefault="009410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41095" w:rsidRDefault="009410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 РОЗНИЧНЫХ РЫНКОВ, ЯРМАРОК И</w:t>
      </w:r>
    </w:p>
    <w:p w:rsidR="00941095" w:rsidRDefault="009410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АГРОПРОМЫШЛЕННЫХ ВЫСТАВОК-ЯРМАРОК НА ТЕРРИТОРИИ</w:t>
      </w:r>
    </w:p>
    <w:p w:rsidR="00941095" w:rsidRDefault="009410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41095" w:rsidRDefault="009410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41095" w:rsidRDefault="009410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941095" w:rsidRDefault="009410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941095" w:rsidRDefault="009410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2011 г. N 2414-П</w:t>
      </w:r>
    </w:p>
    <w:p w:rsidR="00941095" w:rsidRDefault="009410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Краснодарского края</w:t>
      </w:r>
      <w:proofErr w:type="gramEnd"/>
    </w:p>
    <w:p w:rsidR="00941095" w:rsidRDefault="009410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04.06.2012 </w:t>
      </w:r>
      <w:hyperlink r:id="rId6" w:history="1">
        <w:r>
          <w:rPr>
            <w:rFonts w:ascii="Calibri" w:hAnsi="Calibri" w:cs="Calibri"/>
            <w:color w:val="0000FF"/>
          </w:rPr>
          <w:t>N 2506-КЗ</w:t>
        </w:r>
      </w:hyperlink>
      <w:r>
        <w:rPr>
          <w:rFonts w:ascii="Calibri" w:hAnsi="Calibri" w:cs="Calibri"/>
        </w:rPr>
        <w:t xml:space="preserve">, от 27.09.2012 </w:t>
      </w:r>
      <w:hyperlink r:id="rId7" w:history="1">
        <w:r>
          <w:rPr>
            <w:rFonts w:ascii="Calibri" w:hAnsi="Calibri" w:cs="Calibri"/>
            <w:color w:val="0000FF"/>
          </w:rPr>
          <w:t>N 2596-КЗ</w:t>
        </w:r>
      </w:hyperlink>
      <w:r>
        <w:rPr>
          <w:rFonts w:ascii="Calibri" w:hAnsi="Calibri" w:cs="Calibri"/>
        </w:rPr>
        <w:t>,</w:t>
      </w:r>
    </w:p>
    <w:p w:rsidR="00941095" w:rsidRDefault="009410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29.05.2014 </w:t>
      </w:r>
      <w:hyperlink r:id="rId8" w:history="1">
        <w:r>
          <w:rPr>
            <w:rFonts w:ascii="Calibri" w:hAnsi="Calibri" w:cs="Calibri"/>
            <w:color w:val="0000FF"/>
          </w:rPr>
          <w:t>N 2978-КЗ</w:t>
        </w:r>
      </w:hyperlink>
      <w:r>
        <w:rPr>
          <w:rFonts w:ascii="Calibri" w:hAnsi="Calibri" w:cs="Calibri"/>
        </w:rPr>
        <w:t xml:space="preserve">, от 25.06.2015 </w:t>
      </w:r>
      <w:hyperlink r:id="rId9" w:history="1">
        <w:r>
          <w:rPr>
            <w:rFonts w:ascii="Calibri" w:hAnsi="Calibri" w:cs="Calibri"/>
            <w:color w:val="0000FF"/>
          </w:rPr>
          <w:t>N 3203-КЗ</w:t>
        </w:r>
      </w:hyperlink>
      <w:r>
        <w:rPr>
          <w:rFonts w:ascii="Calibri" w:hAnsi="Calibri" w:cs="Calibri"/>
        </w:rPr>
        <w:t>,</w:t>
      </w:r>
    </w:p>
    <w:p w:rsidR="00941095" w:rsidRDefault="009410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23.07.2015 </w:t>
      </w:r>
      <w:hyperlink r:id="rId10" w:history="1">
        <w:r>
          <w:rPr>
            <w:rFonts w:ascii="Calibri" w:hAnsi="Calibri" w:cs="Calibri"/>
            <w:color w:val="0000FF"/>
          </w:rPr>
          <w:t>N 3234-КЗ</w:t>
        </w:r>
      </w:hyperlink>
      <w:r>
        <w:rPr>
          <w:rFonts w:ascii="Calibri" w:hAnsi="Calibri" w:cs="Calibri"/>
        </w:rPr>
        <w:t>)</w:t>
      </w:r>
    </w:p>
    <w:p w:rsidR="00941095" w:rsidRDefault="009410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декабря 2006 года N 271-ФЗ "О розничных рынках и о внесении изменений в Трудовой кодекс Российской Федерации" регулирует отношения, связанные с организацией розничных рынков, ярмарок и выставок-ярмарок на территории Краснодарского края.</w:t>
      </w:r>
      <w:proofErr w:type="gramEnd"/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понятия: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ярмарка - форма торговли, осуществляемой в заранее установленное время и в заранее установленном </w:t>
      </w:r>
      <w:proofErr w:type="gramStart"/>
      <w:r>
        <w:rPr>
          <w:rFonts w:ascii="Calibri" w:hAnsi="Calibri" w:cs="Calibri"/>
        </w:rPr>
        <w:t>месте</w:t>
      </w:r>
      <w:proofErr w:type="gramEnd"/>
      <w:r>
        <w:rPr>
          <w:rFonts w:ascii="Calibri" w:hAnsi="Calibri" w:cs="Calibri"/>
        </w:rPr>
        <w:t xml:space="preserve"> подавшими соответствующую заявку участниками, осуществляющими деятельность по продаже товаров (выполнению работ, оказанию услуг);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агропромышленная выставка-ярмарка (далее - выставка-ярмарка) - форма публичной демонстрации достижений, обмена опытом, внедрения прогрессивных методов сельскохозяйственного производства, а также торговли сельскохозяйственной продукции, осуществляемых в заранее установленное время и в заранее установленном месте;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выставочный стенд на выставке-ярмарке (далее - стенд) - специально оборудованная, легко возводимая конструкция, а также иное приспособление, используемое для размещения и демонстрации товаров (работ, услуг);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торговое место на ярмарке, выставке-ярмарке - специально оборудованное, оснащенное прилавком торговое место для продажи товаров (выполнения работ, оказания услуг), выставочный стенд, а также палатка, автолавка, автомагазин, тележка, лоток, корзина и иные специальные приспособления для демонстрации и розничной реализации товаров (выполнения работ, оказания услуг);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участники ярмарки -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осуществляющие деятельность по продаже товаров (выполнению работ, оказанию услуг) на ярмарке;</w:t>
      </w:r>
      <w:proofErr w:type="gramEnd"/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29.05.2014 N 2978-КЗ)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организаторы ярмарки, выставки-ярмарки - исполнительные органы государственной власти Краснодарского края, органы местного самоуправления в Краснодарском крае, юридические лица, индивидуальные предприниматели;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ярмарочная площадка - место, определенное организатором для проведения ярмарки или выставки-ярмарки (земельный участок или имущественный комплекс, в составе которого могут быть здания (капитальные строения);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участники выставки-ярмарки - юридические лица, индивидуальные предприниматели, а также граждане (в том числе граждане, ведущие личные подсобные хозяйства), занимающиеся животноводством, растениеводством, переработкой и производством товаров и биопродуктов, рыбоводством, садоводством, виноградарством, цветоводством, пчеловодством, производством товаров народного потребления, производством средств механизации, оборудования, удобрения, средств защиты, обучением технологии ведения бизнеса в агропромышленном комплексе, ландшафтным дизайном, осуществляющие деятельность по демонстрации и продаже товаров (выполнению</w:t>
      </w:r>
      <w:proofErr w:type="gramEnd"/>
      <w:r>
        <w:rPr>
          <w:rFonts w:ascii="Calibri" w:hAnsi="Calibri" w:cs="Calibri"/>
        </w:rPr>
        <w:t xml:space="preserve"> работ, оказанию услуг) на выставке-ярмарке.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Статья 3. Полномочия законодательного (представительного) органа государственной власти Краснодарского края в сфере регулирования отношений, связанных с организацией рынков, ярмарок, выставок-ярмарок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Законодательный (представительный) орган государственной власти Краснодарского края: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принимает законы, регулирующие отношения в сфере организации рынков, ярмарок, выставок-ярмарок, организации и осуществления деятельности по продаже товаров (выполнению работ, оказанию услуг) на рынках, ярмарках, выставках-ярмарках;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на территории Краснодарского края настоящего Закона;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иные полномочия в соответствии с законодательством Российской Федерации и законодательством Краснодарского края.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Статья 4. Полномочия исполнительных органов государственной власти Краснодарского края в сфере регулирования отношений, связанных с организацией рынков, ярмарок, выставок-ярмарок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Высший исполнительный орган государственной власти Краснодарского края: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устанавливает требования к торговым местам, предоставляемым на рынке;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утверждает план организации рынков на территории Краснодарского края;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устанавливает порядок формирования и ведения реестра рынков;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устанавливает основные требования к планировке, перепланировке и застройке рынка, реконструкции и модернизации зданий, строений, сооружений и находящихся в них помещений, к которым относятся: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предельная (минимальная и (или) максимальная) площадь рынка;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характеристика расположенных на рынке зданий, строений, сооружений и находящихся в них помещений, а также минимальные расстояния между ними;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характеристика и предельная (минимальная и (или) максимальная) площадь торговых мест, складских, подсобных и иных помещений;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устанавливает порядок заключения договора о предоставлении торгового места и его типовую форму, в том числе упрощенную форму договора о предоставлении 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рынке;</w:t>
      </w:r>
      <w:proofErr w:type="gramEnd"/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29.05.2014 N 2978-КЗ)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устанавливает упрощенный порядок предоставления торгового места на сельскохозяйственном рынке, сельскохозяйственном кооперативном рынке;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устанавливает порядок предоставления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животноводством;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29.05.2014 N 2978-КЗ)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устанавливает количество торговых мест для осуществления деятельности по продаже товаров товаропроизводителями на сельскохозяйственном рынке;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устанавливает требования к организации продажи товаров (выполнения работ, оказания услуг) на ярмарках;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устанавливает требования к организации выставок-ярмарок и организации продажи товаров (выполнения работ, оказания услуг) на них.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Исполнительный орган государственной власти Краснодарского края в области потребительской сферы: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разрабатывает план организации рынков на территории Краснодарского края;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потребности Краснодарского края в универсальных, специализированных, сельскохозяйственных, сельскохозяйственных кооперативных рынках;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обобщает и систематизирует информацию о выданных администрациями городских округов, поселений разрешениях на право организации рынков, принятых решениях о проведении ярмарок;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формирует и ведет реестр рынков;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размещает на своем официальном сайте в информационно-телекоммуникационной сети "Интернет" сведения, содержащиеся в реестре рынков.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04.06.2012 N 2506-КЗ)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>Статья 5. Порядок организации рынков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Рынки на территории муниципальных образований Краснодарского края организуются в соответствии с планом, предусматривающим организацию рынков на территории Краснодарского края в соответствии с архитектурными, градостроительными и строительными нормами и правилами, с проектами планировки и благоустройства территории Краснодарского края и территорий муниципальных образований.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организации рынков учитываются потребности населения Краснодарского края в рынках того или иного типа.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 организации рынков на территории Краснодарского края утверждается высшим исполнительным органом государственной власти Краснодарского края с учетом предложений органов местного самоуправления в Краснодарском крае.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Планом организации рынков предусматриваются места их расположения и количество рынков.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5" w:name="Par88"/>
      <w:bookmarkEnd w:id="5"/>
      <w:r>
        <w:rPr>
          <w:rFonts w:ascii="Calibri" w:hAnsi="Calibri" w:cs="Calibri"/>
        </w:rPr>
        <w:t>Статья 6. Разрешение на право организации рынка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Рынок может быть организован юридическим лицом, которому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администрацией соответствующего муниципального образования Краснодарского края (городского округа, поселения).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Администрация муниципального образования направляет информацию о выданном разрешении на право организации рынка и содержащихся </w:t>
      </w:r>
      <w:proofErr w:type="gramStart"/>
      <w:r>
        <w:rPr>
          <w:rFonts w:ascii="Calibri" w:hAnsi="Calibri" w:cs="Calibri"/>
        </w:rPr>
        <w:t>в нем сведениях в течение пятнадцати дней со дня принятия соответствующего решения в исполнительный орган государственной власти Краснодарского края в области</w:t>
      </w:r>
      <w:proofErr w:type="gramEnd"/>
      <w:r>
        <w:rPr>
          <w:rFonts w:ascii="Calibri" w:hAnsi="Calibri" w:cs="Calibri"/>
        </w:rPr>
        <w:t xml:space="preserve"> потребительской сферы.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6" w:name="Par93"/>
      <w:bookmarkEnd w:id="6"/>
      <w:r>
        <w:rPr>
          <w:rFonts w:ascii="Calibri" w:hAnsi="Calibri" w:cs="Calibri"/>
        </w:rPr>
        <w:t>Статья 7. Виды ярмарок, выставок-ярмарок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зависимости от масштаба проведения ярмарки, выставки-ярмарки могут быть краевыми, муниципальными и межмуниципальными.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специализации ярмарки, выставки-ярмарки могут быть специализированными (с продажей отдельных товарных групп, выполнением отдельных видов работ, оказанием отдельных видов услуг) и универсальными.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зависимости от условий торговли ярмарки, выставки-ярмарки могут быть розничными, оптовыми и оптово-розничными.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зависимости от периодичности проведения ярмарки, выставки-ярмарки могут быть сезонными (организуемыми в целях продажи сезонного вида товаров, выполнения сезонных работ, оказания сезонных услуг и приуроченными к определенным периодам, временам года, сезонам), разовыми (в том числе праздничные ярмарки, выставки-ярмарки) и периодичными (в том числе ярмарки, выставки-ярмарки выходного дня).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Статья 8. Организаторы ярмарок, выставок-ярмарок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Организатором краевых ярмарок, выставок-ярмарок является уполномоченный исполнительный орган государственной власти Краснодарского края, муниципальных ярмарок - администрация соответствующего муниципального образования, межмуниципальных ярмарок, выставок-ярмарок - администрации соответствующих муниципальных образований.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лица, индивидуальные предприниматели могут выступать организаторами всех указанных в настоящей части видов ярмарок, выставок-ярмарок.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Организатор ярмарки, выставки-ярмарки разрабатывает и утверждает план мероприятий по организации ярмарки, выставки-ярмарки и продажи товаров (выполнения работ, оказания услуг) на ней, а также определяет режим работы ярмарки, выставки-ярмарки, порядок организации ярмарки, выставки-ярмарки, порядок предоставления торговых мест на ярмарке, выставке-ярмарке для продажи товаров (выполнения работ, оказания услуг).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Организатор выставки-ярмарки разрабатывает и утверждает дизайн-проект выставочной экспозиции, концепцию выставки-ярмарки, план организационных мероприятий по подготовке и проведению выставки-ярмарки, а также положение о проведении конкурса на лучший выставочный стенд и положение о награждении участников выставки-ярмарки.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8" w:name="Par117"/>
      <w:bookmarkEnd w:id="8"/>
      <w:r>
        <w:rPr>
          <w:rFonts w:ascii="Calibri" w:hAnsi="Calibri" w:cs="Calibri"/>
        </w:rPr>
        <w:t>Статья 9. Заявка на проведение ярмарки, выставки-ярмарки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Организаторы ярмарки, выставки-ярмарки направляют заявку на проведение ярмарки, выставки-ярмарки (далее также - заявка) в администрацию соответствующего муниципального образования, за исключением случая, когда организатором ярмарки, выставки-ярмарки является администрация муниципального образования.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Заявка на проведение разовой или сезонной ярмарки, выставки-ярмарки подается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20 календарных дней до предполагаемой даты проведения ярмарки, выставки-ярмарки.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Заявка на проведение периодичной ярмарки, выставки-ярмарки подается до 1 декабря года, предшествующего году, в течение которого планируется проведение ярмарки, выставки-ярмарки. В этом случае администрация муниципального образования принимает решение о проведении ярмарки, выставки-ярмарки, которое действует в течение одного календарного года.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126"/>
      <w:bookmarkEnd w:id="9"/>
      <w:r>
        <w:rPr>
          <w:rFonts w:ascii="Calibri" w:hAnsi="Calibri" w:cs="Calibri"/>
        </w:rPr>
        <w:t>4. Заявка на проведение ярмарки, выставки-ярмарки должна содержать информацию о специализации ярмарки, выставки-ярмарки, сроке, времени и месте проведения ярмарки, выставки-ярмарки, примерном количестве участников ярмарки, выставки-ярмарки, а также: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25.06.2015 N 3203-КЗ)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25.06.2015 N 3203-КЗ)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25.06.2015 N 3203-КЗ.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Администрация муниципального образования рассматривает заявку и принимает решение о проведении (об отказе в проведении) ярмарки, выставки-ярмарки в течение семи дней со дня ее подачи.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Основанием для отказа в проведении ярмарки, выставки-ярмарки является непредставление либо неполное представление сведений, указанных в </w:t>
      </w:r>
      <w:hyperlink w:anchor="Par12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Краснодарского края от 27.09.2012 </w:t>
      </w:r>
      <w:hyperlink r:id="rId42" w:history="1">
        <w:r>
          <w:rPr>
            <w:rFonts w:ascii="Calibri" w:hAnsi="Calibri" w:cs="Calibri"/>
            <w:color w:val="0000FF"/>
          </w:rPr>
          <w:t>N 2596-КЗ</w:t>
        </w:r>
      </w:hyperlink>
      <w:r>
        <w:rPr>
          <w:rFonts w:ascii="Calibri" w:hAnsi="Calibri" w:cs="Calibri"/>
        </w:rPr>
        <w:t xml:space="preserve">, от 25.06.2015 </w:t>
      </w:r>
      <w:hyperlink r:id="rId43" w:history="1">
        <w:r>
          <w:rPr>
            <w:rFonts w:ascii="Calibri" w:hAnsi="Calibri" w:cs="Calibri"/>
            <w:color w:val="0000FF"/>
          </w:rPr>
          <w:t>N 3203-КЗ</w:t>
        </w:r>
      </w:hyperlink>
      <w:r>
        <w:rPr>
          <w:rFonts w:ascii="Calibri" w:hAnsi="Calibri" w:cs="Calibri"/>
        </w:rPr>
        <w:t>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>Статья 10. Решение о проведении ярмарки, выставки-ярмарки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Основанием для проведения ярмарки, выставки-ярмарки является решение администрации муниципального образования, на территории которого проводится ярмарка, выставка-ярмарка.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решении о проведении ярмарки, выставки-ярмарки указываются: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наименование и вид ярмарки, выставки-ярмарки в соответствии со </w:t>
      </w:r>
      <w:hyperlink w:anchor="Par44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организатор ярмарки, выставки-ярмарки, его юридический (почтовый) адрес, адрес электронной почты (при наличии), номер контактного телефона, факса (при наличии);</w:t>
      </w:r>
      <w:proofErr w:type="gramEnd"/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место проведения ярмарки, выставки-ярмарки;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срок и время проведения ярмарки, выставки-ярмарки;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меры по охране общественного порядка во время проведения ярмарки, выставки-ярмарки.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Действие выданного ранее решения о проведении ярмарки, выставки-ярмарки может быть прекращено ранее истечения срока его действия по решению администрации муниципального образования, на территории которого проводится ярмарка, выставка-ярмарка, а также по письменному заявлению организатора ярмарки, выставки-ярмарки в случае нарушения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а также других установленных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 требований.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проведении ярмарки, выставки-ярмарки публикуется в официальных средствах массовой информации соответствующего муниципального образования Краснодарского края.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1" w:name="Par160"/>
      <w:bookmarkEnd w:id="11"/>
      <w:r>
        <w:rPr>
          <w:rFonts w:ascii="Calibri" w:hAnsi="Calibri" w:cs="Calibri"/>
        </w:rPr>
        <w:t>Статья 11. Требования к организации деятельности ярмарок, выставок-ярмарок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Ярмарки, выставки-ярмарки проводятся как в стационарных помещениях, так и на открытых площадках, позволяющих обеспечить: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размещение торговых мест на ярмарке, выставке-ярмарке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надлежащее санитарно-техническое состояние торговых мест на ярмарке, выставке-ярмарке.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2" w:name="Par170"/>
      <w:bookmarkEnd w:id="12"/>
      <w:r>
        <w:rPr>
          <w:rFonts w:ascii="Calibri" w:hAnsi="Calibri" w:cs="Calibri"/>
        </w:rPr>
        <w:t>Статья 12. Участие в ярмарке, выставке-ярмарке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Торговые места на ярмарке, выставке-ярмарке предоставляются участникам ярмарки, выставки-ярмарки на договорной основе в порядке, определяемом организатором ярмарки, выставки-ярмарки.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" w:name="Par175"/>
      <w:bookmarkEnd w:id="13"/>
      <w:r>
        <w:rPr>
          <w:rFonts w:ascii="Calibri" w:hAnsi="Calibri" w:cs="Calibri"/>
        </w:rPr>
        <w:t>2. Лица, желающие принять участие в ярмарке, не позднее двух календарных дней до дня проведения ярмарки, лица, желающие принять участие в выставке-ярмарке, не позднее одного месяца до дня проведения выставки-ярмарки должны подать организатору ярмарки, выставки-ярмарки соответственно сведения: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видах и наименованиях товаров (работ, услуг) для продажи на ярмарке, выставке-ярмарке;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(общем весе) товарных единиц для продажи на ярмарке, выставке-ярмарке;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необходимой площади торгового места на ярмарке, выставке-ярмарке;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 использовании транспортного средства (в случае торговли (выполнения работ, </w:t>
      </w:r>
      <w:r>
        <w:rPr>
          <w:rFonts w:ascii="Calibri" w:hAnsi="Calibri" w:cs="Calibri"/>
        </w:rPr>
        <w:lastRenderedPageBreak/>
        <w:t>оказания услуг) с использованием транспортного средства).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Непредставление в установленные сроки сведений, указанных в </w:t>
      </w:r>
      <w:hyperlink w:anchor="Par17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Непредставление в установленные сроки сведений, указанных в </w:t>
      </w:r>
      <w:hyperlink w:anchor="Par17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может являться основанием для отказа организатором выставки-ярмарки в предоставлении торгового места на выставке-ярмарке лицу, желающему принять участие в выставке-ярмарке.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4" w:name="Par188"/>
      <w:bookmarkEnd w:id="14"/>
      <w:r>
        <w:rPr>
          <w:rFonts w:ascii="Calibri" w:hAnsi="Calibri" w:cs="Calibri"/>
        </w:rPr>
        <w:t>Статья 13. Информационное обеспечение ярмарочной, выставочно-ярмарочной деятельности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Организатор ярмарки, выставки-ярмарки размещает в средствах массовой информации и (при наличии) на своем официальном сайте в сети "Интернет" информацию о плане мероприятий по организации ярмарки, выставки-ярмарки.</w:t>
      </w:r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27.09.2012 N 2596-КЗ)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Исполнительный орган государственной власти Краснодарского края в области потребительской сферы размещает и не реже одного раза в квартал обновляет информацию о планируемых к проведению в муниципальных образованиях Краснодарского края ярмарках, выставках-ярмарках на своем официальном сайте в информационно-телекоммуникационной сети "Интернет".</w:t>
      </w:r>
      <w:proofErr w:type="gramEnd"/>
    </w:p>
    <w:p w:rsidR="00941095" w:rsidRDefault="009410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Краснодарского края от 04.06.2012 </w:t>
      </w:r>
      <w:hyperlink r:id="rId67" w:history="1">
        <w:r>
          <w:rPr>
            <w:rFonts w:ascii="Calibri" w:hAnsi="Calibri" w:cs="Calibri"/>
            <w:color w:val="0000FF"/>
          </w:rPr>
          <w:t>N 2506-КЗ</w:t>
        </w:r>
      </w:hyperlink>
      <w:r>
        <w:rPr>
          <w:rFonts w:ascii="Calibri" w:hAnsi="Calibri" w:cs="Calibri"/>
        </w:rPr>
        <w:t xml:space="preserve">, от 27.09.2012 </w:t>
      </w:r>
      <w:hyperlink r:id="rId68" w:history="1">
        <w:r>
          <w:rPr>
            <w:rFonts w:ascii="Calibri" w:hAnsi="Calibri" w:cs="Calibri"/>
            <w:color w:val="0000FF"/>
          </w:rPr>
          <w:t>N 2596-КЗ</w:t>
        </w:r>
      </w:hyperlink>
      <w:r>
        <w:rPr>
          <w:rFonts w:ascii="Calibri" w:hAnsi="Calibri" w:cs="Calibri"/>
        </w:rPr>
        <w:t>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5" w:name="Par196"/>
      <w:bookmarkEnd w:id="15"/>
      <w:r>
        <w:rPr>
          <w:rFonts w:ascii="Calibri" w:hAnsi="Calibri" w:cs="Calibri"/>
        </w:rPr>
        <w:t>Статья 13.1. Переходные положения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23.07.2015 N 3234-КЗ)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Требования, установленные </w:t>
      </w:r>
      <w:hyperlink r:id="rId70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r:id="rId71" w:history="1">
        <w:r>
          <w:rPr>
            <w:rFonts w:ascii="Calibri" w:hAnsi="Calibri" w:cs="Calibri"/>
            <w:color w:val="0000FF"/>
          </w:rPr>
          <w:t>3 статьи 24</w:t>
        </w:r>
      </w:hyperlink>
      <w:r>
        <w:rPr>
          <w:rFonts w:ascii="Calibri" w:hAnsi="Calibri" w:cs="Calibri"/>
        </w:rPr>
        <w:t xml:space="preserve"> Федерального закона от 30 декабря 2006 года N 271-ФЗ "О розничных рынках и о внесении изменений в Трудовой кодекс Российской Федерации", в отношении сельскохозяйственных рынков и сельскохозяйственных кооперативных рынков, расположенных на территории Краснодарского края, применяются с 1 января 2020 года.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6" w:name="Par202"/>
      <w:bookmarkEnd w:id="16"/>
      <w:r>
        <w:rPr>
          <w:rFonts w:ascii="Calibri" w:hAnsi="Calibri" w:cs="Calibri"/>
        </w:rPr>
        <w:t xml:space="preserve">Статья 14.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законов Краснодарского края в связи с принятием настоящего Закона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Закона признать утратившими силу: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6 марта 2007 года N 1197-КЗ "О розничных рынках и организации деятельности ярмарок на территории Краснодарского края";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 июня 2007 года N 1261-КЗ "О внесении изменений в Закон Краснодарского края "О розничных рынках и организации деятельности ярмарок на территории Краснодарского края";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74" w:history="1">
        <w:r>
          <w:rPr>
            <w:rFonts w:ascii="Calibri" w:hAnsi="Calibri" w:cs="Calibri"/>
            <w:color w:val="0000FF"/>
          </w:rPr>
          <w:t>пункт 5 части 2 статьи 5</w:t>
        </w:r>
      </w:hyperlink>
      <w:r>
        <w:rPr>
          <w:rFonts w:ascii="Calibri" w:hAnsi="Calibri" w:cs="Calibri"/>
        </w:rPr>
        <w:t xml:space="preserve"> Закона Краснодарского края от 31 мая 2005 года N 879-КЗ "О государственной политике Краснодарского края в сфере торговой деятельности".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7" w:name="Par209"/>
      <w:bookmarkEnd w:id="17"/>
      <w:r>
        <w:rPr>
          <w:rFonts w:ascii="Calibri" w:hAnsi="Calibri" w:cs="Calibri"/>
        </w:rPr>
        <w:t>Статья 15. Вступление в силу настоящего Закона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10 дней со дня его официального опубликования.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941095" w:rsidRDefault="009410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(губернатор)</w:t>
      </w:r>
    </w:p>
    <w:p w:rsidR="00941095" w:rsidRDefault="009410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941095" w:rsidRDefault="0094109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А.Н.ТКАЧЕВ</w:t>
      </w:r>
    </w:p>
    <w:p w:rsidR="00941095" w:rsidRDefault="009410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г. Краснодар</w:t>
      </w:r>
    </w:p>
    <w:p w:rsidR="00941095" w:rsidRDefault="009410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 марта 2011 года</w:t>
      </w:r>
    </w:p>
    <w:p w:rsidR="00941095" w:rsidRDefault="0094109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2195-КЗ</w:t>
      </w: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095" w:rsidRDefault="009410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C33077" w:rsidRDefault="00C33077">
      <w:bookmarkStart w:id="18" w:name="_GoBack"/>
      <w:bookmarkEnd w:id="18"/>
    </w:p>
    <w:sectPr w:rsidR="00C33077" w:rsidSect="000E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95"/>
    <w:rsid w:val="00941095"/>
    <w:rsid w:val="00C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122F52CA1455D24207CB4578CD6CE7E928B3F2151E4DF06C1C0886828A72A5C1D229204A9DB71A9A178416Y3K" TargetMode="External"/><Relationship Id="rId18" Type="http://schemas.openxmlformats.org/officeDocument/2006/relationships/hyperlink" Target="consultantplus://offline/ref=95122F52CA1455D24207CB4578CD6CE7E928B3F2151E4DF06C1C0886828A72A5C1D229204A9DB71A9A178716Y4K" TargetMode="External"/><Relationship Id="rId26" Type="http://schemas.openxmlformats.org/officeDocument/2006/relationships/hyperlink" Target="consultantplus://offline/ref=95122F52CA1455D24207CB4578CD6CE7E928B3F2151E4DF06C1C0886828A72A5C1D229204A9DB71A9A178616Y2K" TargetMode="External"/><Relationship Id="rId39" Type="http://schemas.openxmlformats.org/officeDocument/2006/relationships/hyperlink" Target="consultantplus://offline/ref=95122F52CA1455D24207CB4578CD6CE7E928B3F2171C49FD6B1C0886828A72A5C1D229204A9DB71A9A178416Y4K" TargetMode="External"/><Relationship Id="rId21" Type="http://schemas.openxmlformats.org/officeDocument/2006/relationships/hyperlink" Target="consultantplus://offline/ref=95122F52CA1455D24207CB4578CD6CE7E928B3F2151E4DF06C1C0886828A72A5C1D229204A9DB71A9A178716Y5K" TargetMode="External"/><Relationship Id="rId34" Type="http://schemas.openxmlformats.org/officeDocument/2006/relationships/hyperlink" Target="consultantplus://offline/ref=95122F52CA1455D24207CB4578CD6CE7E928B3F2151E4DF06C1C0886828A72A5C1D229204A9DB71A9A178616YBK" TargetMode="External"/><Relationship Id="rId42" Type="http://schemas.openxmlformats.org/officeDocument/2006/relationships/hyperlink" Target="consultantplus://offline/ref=95122F52CA1455D24207CB4578CD6CE7E928B3F2151E4DF06C1C0886828A72A5C1D229204A9DB71A9A178116Y1K" TargetMode="External"/><Relationship Id="rId47" Type="http://schemas.openxmlformats.org/officeDocument/2006/relationships/hyperlink" Target="consultantplus://offline/ref=95122F52CA1455D24207CB4578CD6CE7E928B3F2151E4DF06C1C0886828A72A5C1D229204A9DB71A9A178116Y7K" TargetMode="External"/><Relationship Id="rId50" Type="http://schemas.openxmlformats.org/officeDocument/2006/relationships/hyperlink" Target="consultantplus://offline/ref=95122F52CA1455D24207CB4578CD6CE7E928B3F2151E4DF06C1C0886828A72A5C1D229204A9DB71A9A178116Y7K" TargetMode="External"/><Relationship Id="rId55" Type="http://schemas.openxmlformats.org/officeDocument/2006/relationships/hyperlink" Target="consultantplus://offline/ref=95122F52CA1455D24207CB4578CD6CE7E928B3F2151E4DF06C1C0886828A72A5C1D229204A9DB71A9A178116YBK" TargetMode="External"/><Relationship Id="rId63" Type="http://schemas.openxmlformats.org/officeDocument/2006/relationships/hyperlink" Target="consultantplus://offline/ref=95122F52CA1455D24207CB4578CD6CE7E928B3F2151E4DF06C1C0886828A72A5C1D229204A9DB71A9A178016Y7K" TargetMode="External"/><Relationship Id="rId68" Type="http://schemas.openxmlformats.org/officeDocument/2006/relationships/hyperlink" Target="consultantplus://offline/ref=95122F52CA1455D24207CB4578CD6CE7E928B3F2151E4DF06C1C0886828A72A5C1D229204A9DB71A9A178316Y2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95122F52CA1455D24207CB4578CD6CE7E928B3F2151E4DF06C1C0886828A72A5C1D229204A9DB71A9A178516YAK" TargetMode="External"/><Relationship Id="rId71" Type="http://schemas.openxmlformats.org/officeDocument/2006/relationships/hyperlink" Target="consultantplus://offline/ref=95122F52CA1455D24207D5486EA132EEEB24EEFF131E40A3354353DBD58378F2869D706210Y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122F52CA1455D24207CB4578CD6CE7E928B3F2151E4DF06C1C0886828A72A5C1D229204A9DB71A9A178716Y6K" TargetMode="External"/><Relationship Id="rId29" Type="http://schemas.openxmlformats.org/officeDocument/2006/relationships/hyperlink" Target="consultantplus://offline/ref=95122F52CA1455D24207CB4578CD6CE7E928B3F2151E4DF06C1C0886828A72A5C1D229204A9DB71A9A178616Y7K" TargetMode="External"/><Relationship Id="rId11" Type="http://schemas.openxmlformats.org/officeDocument/2006/relationships/hyperlink" Target="consultantplus://offline/ref=95122F52CA1455D24207D5486EA132EEEB24EEF9141C40A3354353DBD58378F2869D70620E90B61F19Y3K" TargetMode="External"/><Relationship Id="rId24" Type="http://schemas.openxmlformats.org/officeDocument/2006/relationships/hyperlink" Target="consultantplus://offline/ref=95122F52CA1455D24207CB4578CD6CE7E928B3F2151E4DF06C1C0886828A72A5C1D229204A9DB71A9A178616Y2K" TargetMode="External"/><Relationship Id="rId32" Type="http://schemas.openxmlformats.org/officeDocument/2006/relationships/hyperlink" Target="consultantplus://offline/ref=95122F52CA1455D24207CB4578CD6CE7E928B3F2151E4DF06C1C0886828A72A5C1D229204A9DB71A9A178616Y4K" TargetMode="External"/><Relationship Id="rId37" Type="http://schemas.openxmlformats.org/officeDocument/2006/relationships/hyperlink" Target="consultantplus://offline/ref=95122F52CA1455D24207CB4578CD6CE7E928B3F2151E4DF06C1C0886828A72A5C1D229204A9DB71A9A178116Y1K" TargetMode="External"/><Relationship Id="rId40" Type="http://schemas.openxmlformats.org/officeDocument/2006/relationships/hyperlink" Target="consultantplus://offline/ref=95122F52CA1455D24207CB4578CD6CE7E928B3F2171C49FD6B1C0886828A72A5C1D229204A9DB71A9A178416Y5K" TargetMode="External"/><Relationship Id="rId45" Type="http://schemas.openxmlformats.org/officeDocument/2006/relationships/hyperlink" Target="consultantplus://offline/ref=95122F52CA1455D24207CB4578CD6CE7E928B3F2151E4DF06C1C0886828A72A5C1D229204A9DB71A9A178116Y7K" TargetMode="External"/><Relationship Id="rId53" Type="http://schemas.openxmlformats.org/officeDocument/2006/relationships/hyperlink" Target="consultantplus://offline/ref=95122F52CA1455D24207CB4578CD6CE7E928B3F2151E4DF06C1C0886828A72A5C1D229204A9DB71A9A178116YAK" TargetMode="External"/><Relationship Id="rId58" Type="http://schemas.openxmlformats.org/officeDocument/2006/relationships/hyperlink" Target="consultantplus://offline/ref=95122F52CA1455D24207CB4578CD6CE7E928B3F2151E4DF06C1C0886828A72A5C1D229204A9DB71A9A178016Y3K" TargetMode="External"/><Relationship Id="rId66" Type="http://schemas.openxmlformats.org/officeDocument/2006/relationships/hyperlink" Target="consultantplus://offline/ref=95122F52CA1455D24207CB4578CD6CE7E928B3F2151E4DF06C1C0886828A72A5C1D229204A9DB71A9A178316Y2K" TargetMode="External"/><Relationship Id="rId74" Type="http://schemas.openxmlformats.org/officeDocument/2006/relationships/hyperlink" Target="consultantplus://offline/ref=95122F52CA1455D24207CB4578CD6CE7E928B3F214194BF16F1C0886828A72A5C1D229204A9DB71A9A168216Y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122F52CA1455D24207CB4578CD6CE7E928B3F216134DF46A1C0886828A72A5C1D229204A9DB71A9A178516YBK" TargetMode="External"/><Relationship Id="rId23" Type="http://schemas.openxmlformats.org/officeDocument/2006/relationships/hyperlink" Target="consultantplus://offline/ref=95122F52CA1455D24207CB4578CD6CE7E928B3F2151E4DF06C1C0886828A72A5C1D229204A9DB71A9A178616Y2K" TargetMode="External"/><Relationship Id="rId28" Type="http://schemas.openxmlformats.org/officeDocument/2006/relationships/hyperlink" Target="consultantplus://offline/ref=95122F52CA1455D24207CB4578CD6CE7E928B3F2151E4DF06C1C0886828A72A5C1D229204A9DB71A9A178616Y7K" TargetMode="External"/><Relationship Id="rId36" Type="http://schemas.openxmlformats.org/officeDocument/2006/relationships/hyperlink" Target="consultantplus://offline/ref=95122F52CA1455D24207CB4578CD6CE7E928B3F2151E4DF06C1C0886828A72A5C1D229204A9DB71A9A178116Y0K" TargetMode="External"/><Relationship Id="rId49" Type="http://schemas.openxmlformats.org/officeDocument/2006/relationships/hyperlink" Target="consultantplus://offline/ref=95122F52CA1455D24207CB4578CD6CE7E928B3F2151E4DF06C1C0886828A72A5C1D229204A9DB71A9A178116Y7K" TargetMode="External"/><Relationship Id="rId57" Type="http://schemas.openxmlformats.org/officeDocument/2006/relationships/hyperlink" Target="consultantplus://offline/ref=95122F52CA1455D24207CB4578CD6CE7E928B3F2151E4DF06C1C0886828A72A5C1D229204A9DB71A9A178116YBK" TargetMode="External"/><Relationship Id="rId61" Type="http://schemas.openxmlformats.org/officeDocument/2006/relationships/hyperlink" Target="consultantplus://offline/ref=95122F52CA1455D24207CB4578CD6CE7E928B3F2151E4DF06C1C0886828A72A5C1D229204A9DB71A9A178016Y7K" TargetMode="External"/><Relationship Id="rId10" Type="http://schemas.openxmlformats.org/officeDocument/2006/relationships/hyperlink" Target="consultantplus://offline/ref=95122F52CA1455D24207CB4578CD6CE7E928B3F2171C42F3691C0886828A72A5C1D229204A9DB71A9A178516YAK" TargetMode="External"/><Relationship Id="rId19" Type="http://schemas.openxmlformats.org/officeDocument/2006/relationships/hyperlink" Target="consultantplus://offline/ref=95122F52CA1455D24207CB4578CD6CE7E928B3F216134DF46A1C0886828A72A5C1D229204A9DB71A9A178416Y3K" TargetMode="External"/><Relationship Id="rId31" Type="http://schemas.openxmlformats.org/officeDocument/2006/relationships/hyperlink" Target="consultantplus://offline/ref=95122F52CA1455D24207CB4578CD6CE7E928B3F2151E4DF06C1C0886828A72A5C1D229204A9DB71A9A178616Y7K" TargetMode="External"/><Relationship Id="rId44" Type="http://schemas.openxmlformats.org/officeDocument/2006/relationships/hyperlink" Target="consultantplus://offline/ref=95122F52CA1455D24207CB4578CD6CE7E928B3F2151E4DF06C1C0886828A72A5C1D229204A9DB71A9A178116Y7K" TargetMode="External"/><Relationship Id="rId52" Type="http://schemas.openxmlformats.org/officeDocument/2006/relationships/hyperlink" Target="consultantplus://offline/ref=95122F52CA1455D24207CB4578CD6CE7E928B3F2151E4DF06C1C0886828A72A5C1D229204A9DB71A9A178116Y7K" TargetMode="External"/><Relationship Id="rId60" Type="http://schemas.openxmlformats.org/officeDocument/2006/relationships/hyperlink" Target="consultantplus://offline/ref=95122F52CA1455D24207CB4578CD6CE7E928B3F2151E4DF06C1C0886828A72A5C1D229204A9DB71A9A178016Y1K" TargetMode="External"/><Relationship Id="rId65" Type="http://schemas.openxmlformats.org/officeDocument/2006/relationships/hyperlink" Target="consultantplus://offline/ref=95122F52CA1455D24207CB4578CD6CE7E928B3F2151E4DF06C1C0886828A72A5C1D229204A9DB71A9A178016YBK" TargetMode="External"/><Relationship Id="rId73" Type="http://schemas.openxmlformats.org/officeDocument/2006/relationships/hyperlink" Target="consultantplus://offline/ref=95122F52CA1455D24207CB4578CD6CE7E928B3F212184CF4601C0886828A72A51CY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122F52CA1455D24207CB4578CD6CE7E928B3F2171C49FD6B1C0886828A72A5C1D229204A9DB71A9A178416Y1K" TargetMode="External"/><Relationship Id="rId14" Type="http://schemas.openxmlformats.org/officeDocument/2006/relationships/hyperlink" Target="consultantplus://offline/ref=95122F52CA1455D24207CB4578CD6CE7E928B3F2151E4DF06C1C0886828A72A5C1D229204A9DB71A9A178416Y0K" TargetMode="External"/><Relationship Id="rId22" Type="http://schemas.openxmlformats.org/officeDocument/2006/relationships/hyperlink" Target="consultantplus://offline/ref=95122F52CA1455D24207CB4578CD6CE7E928B3F2151842F66C1C0886828A72A5C1D229204A9DB71A9A178616YBK" TargetMode="External"/><Relationship Id="rId27" Type="http://schemas.openxmlformats.org/officeDocument/2006/relationships/hyperlink" Target="consultantplus://offline/ref=95122F52CA1455D24207CB4578CD6CE7E928B3F2151E4DF06C1C0886828A72A5C1D229204A9DB71A9A178616Y3K" TargetMode="External"/><Relationship Id="rId30" Type="http://schemas.openxmlformats.org/officeDocument/2006/relationships/hyperlink" Target="consultantplus://offline/ref=95122F52CA1455D24207CB4578CD6CE7E928B3F2151E4DF06C1C0886828A72A5C1D229204A9DB71A9A178616Y7K" TargetMode="External"/><Relationship Id="rId35" Type="http://schemas.openxmlformats.org/officeDocument/2006/relationships/hyperlink" Target="consultantplus://offline/ref=95122F52CA1455D24207CB4578CD6CE7E928B3F2151E4DF06C1C0886828A72A5C1D229204A9DB71A9A178116Y2K" TargetMode="External"/><Relationship Id="rId43" Type="http://schemas.openxmlformats.org/officeDocument/2006/relationships/hyperlink" Target="consultantplus://offline/ref=95122F52CA1455D24207CB4578CD6CE7E928B3F2171C49FD6B1C0886828A72A5C1D229204A9DB71A9A178416YAK" TargetMode="External"/><Relationship Id="rId48" Type="http://schemas.openxmlformats.org/officeDocument/2006/relationships/hyperlink" Target="consultantplus://offline/ref=95122F52CA1455D24207CB4578CD6CE7E928B3F2151E4DF06C1C0886828A72A5C1D229204A9DB71A9A178116Y7K" TargetMode="External"/><Relationship Id="rId56" Type="http://schemas.openxmlformats.org/officeDocument/2006/relationships/hyperlink" Target="consultantplus://offline/ref=95122F52CA1455D24207CB4578CD6CE7E928B3F2151E4DF06C1C0886828A72A5C1D229204A9DB71A9A178116YBK" TargetMode="External"/><Relationship Id="rId64" Type="http://schemas.openxmlformats.org/officeDocument/2006/relationships/hyperlink" Target="consultantplus://offline/ref=95122F52CA1455D24207CB4578CD6CE7E928B3F2151E4DF06C1C0886828A72A5C1D229204A9DB71A9A178016Y4K" TargetMode="External"/><Relationship Id="rId69" Type="http://schemas.openxmlformats.org/officeDocument/2006/relationships/hyperlink" Target="consultantplus://offline/ref=95122F52CA1455D24207CB4578CD6CE7E928B3F2171C42F3691C0886828A72A5C1D229204A9DB71A9A178516YAK" TargetMode="External"/><Relationship Id="rId8" Type="http://schemas.openxmlformats.org/officeDocument/2006/relationships/hyperlink" Target="consultantplus://offline/ref=95122F52CA1455D24207CB4578CD6CE7E928B3F216134DF46A1C0886828A72A5C1D229204A9DB71A9A178516YAK" TargetMode="External"/><Relationship Id="rId51" Type="http://schemas.openxmlformats.org/officeDocument/2006/relationships/hyperlink" Target="consultantplus://offline/ref=95122F52CA1455D24207CB4578CD6CE7E928B3F2151E4DF06C1C0886828A72A5C1D229204A9DB71A9A178116Y7K" TargetMode="External"/><Relationship Id="rId72" Type="http://schemas.openxmlformats.org/officeDocument/2006/relationships/hyperlink" Target="consultantplus://offline/ref=95122F52CA1455D24207CB4578CD6CE7E928B3F2121843FD601C0886828A72A51CY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5122F52CA1455D24207D5486EA132EEEB24EEFF131E40A3354353DBD58378F2869D70620E90B61B19YFK" TargetMode="External"/><Relationship Id="rId17" Type="http://schemas.openxmlformats.org/officeDocument/2006/relationships/hyperlink" Target="consultantplus://offline/ref=95122F52CA1455D24207CB4578CD6CE7E928B3F2151E4DF06C1C0886828A72A5C1D229204A9DB71A9A178716Y6K" TargetMode="External"/><Relationship Id="rId25" Type="http://schemas.openxmlformats.org/officeDocument/2006/relationships/hyperlink" Target="consultantplus://offline/ref=95122F52CA1455D24207CB4578CD6CE7E928B3F2151E4DF06C1C0886828A72A5C1D229204A9DB71A9A178616Y2K" TargetMode="External"/><Relationship Id="rId33" Type="http://schemas.openxmlformats.org/officeDocument/2006/relationships/hyperlink" Target="consultantplus://offline/ref=95122F52CA1455D24207CB4578CD6CE7E928B3F2151E4DF06C1C0886828A72A5C1D229204A9DB71A9A178616YBK" TargetMode="External"/><Relationship Id="rId38" Type="http://schemas.openxmlformats.org/officeDocument/2006/relationships/hyperlink" Target="consultantplus://offline/ref=95122F52CA1455D24207CB4578CD6CE7E928B3F2171C49FD6B1C0886828A72A5C1D229204A9DB71A9A178416Y7K" TargetMode="External"/><Relationship Id="rId46" Type="http://schemas.openxmlformats.org/officeDocument/2006/relationships/hyperlink" Target="consultantplus://offline/ref=95122F52CA1455D24207CB4578CD6CE7E928B3F2151E4DF06C1C0886828A72A5C1D229204A9DB71A9A178116Y7K" TargetMode="External"/><Relationship Id="rId59" Type="http://schemas.openxmlformats.org/officeDocument/2006/relationships/hyperlink" Target="consultantplus://offline/ref=95122F52CA1455D24207CB4578CD6CE7E928B3F2151E4DF06C1C0886828A72A5C1D229204A9DB71A9A178016Y3K" TargetMode="External"/><Relationship Id="rId67" Type="http://schemas.openxmlformats.org/officeDocument/2006/relationships/hyperlink" Target="consultantplus://offline/ref=95122F52CA1455D24207CB4578CD6CE7E928B3F2151842F66C1C0886828A72A5C1D229204A9DB71A9A178116Y2K" TargetMode="External"/><Relationship Id="rId20" Type="http://schemas.openxmlformats.org/officeDocument/2006/relationships/hyperlink" Target="consultantplus://offline/ref=95122F52CA1455D24207CB4578CD6CE7E928B3F216134DF46A1C0886828A72A5C1D229204A9DB71A9A178416Y0K" TargetMode="External"/><Relationship Id="rId41" Type="http://schemas.openxmlformats.org/officeDocument/2006/relationships/hyperlink" Target="consultantplus://offline/ref=95122F52CA1455D24207CB4578CD6CE7E928B3F2151E4DF06C1C0886828A72A5C1D229204A9DB71A9A178116Y1K" TargetMode="External"/><Relationship Id="rId54" Type="http://schemas.openxmlformats.org/officeDocument/2006/relationships/hyperlink" Target="consultantplus://offline/ref=95122F52CA1455D24207CB4578CD6CE7E928B3F2151E4DF06C1C0886828A72A5C1D229204A9DB71A9A178116YBK" TargetMode="External"/><Relationship Id="rId62" Type="http://schemas.openxmlformats.org/officeDocument/2006/relationships/hyperlink" Target="consultantplus://offline/ref=95122F52CA1455D24207CB4578CD6CE7E928B3F2151E4DF06C1C0886828A72A5C1D229204A9DB71A9A178016Y7K" TargetMode="External"/><Relationship Id="rId70" Type="http://schemas.openxmlformats.org/officeDocument/2006/relationships/hyperlink" Target="consultantplus://offline/ref=95122F52CA1455D24207D5486EA132EEEB24EEFF131E40A3354353DBD58378F2869D706210YF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22F52CA1455D24207CB4578CD6CE7E928B3F2151842F66C1C0886828A72A5C1D229204A9DB71A9A178616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4739</Words>
  <Characters>27018</Characters>
  <Application>Microsoft Office Word</Application>
  <DocSecurity>0</DocSecurity>
  <Lines>225</Lines>
  <Paragraphs>63</Paragraphs>
  <ScaleCrop>false</ScaleCrop>
  <Company/>
  <LinksUpToDate>false</LinksUpToDate>
  <CharactersWithSpaces>31694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</dc:creator>
  <cp:lastModifiedBy>Левицкая Елена</cp:lastModifiedBy>
  <cp:revision>2</cp:revision>
  <dcterms:created xsi:type="dcterms:W3CDTF">2015-08-10T10:24:00Z</dcterms:created>
  <dcterms:modified xsi:type="dcterms:W3CDTF">2015-08-10T10:25:00Z</dcterms:modified>
</cp:coreProperties>
</file>